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F0" w:rsidRDefault="00302BF0" w:rsidP="00302BF0">
      <w:pPr>
        <w:pStyle w:val="WW-2"/>
        <w:spacing w:line="240" w:lineRule="auto"/>
        <w:ind w:firstLine="0"/>
        <w:jc w:val="left"/>
        <w:rPr>
          <w:rFonts w:ascii="Times New Roman KK EK" w:hAnsi="Times New Roman KK EK"/>
          <w:b/>
          <w:bCs/>
          <w:sz w:val="24"/>
          <w:szCs w:val="24"/>
          <w:lang w:val="uk-UA"/>
        </w:rPr>
      </w:pPr>
      <w:bookmarkStart w:id="0" w:name="_GoBack"/>
      <w:r>
        <w:rPr>
          <w:rFonts w:ascii="Times New Roman KK EK" w:hAnsi="Times New Roman KK EK"/>
          <w:b/>
          <w:bCs/>
          <w:sz w:val="24"/>
          <w:szCs w:val="24"/>
          <w:lang w:val="uk-UA"/>
        </w:rPr>
        <w:t>ГЛОССАРИЙ</w:t>
      </w:r>
    </w:p>
    <w:bookmarkEnd w:id="0"/>
    <w:p w:rsidR="00302BF0" w:rsidRDefault="00302BF0" w:rsidP="00302BF0">
      <w:pPr>
        <w:pStyle w:val="WW-2"/>
        <w:spacing w:line="240" w:lineRule="auto"/>
        <w:ind w:firstLine="0"/>
        <w:jc w:val="left"/>
        <w:rPr>
          <w:rFonts w:ascii="Times New Roman KK EK" w:hAnsi="Times New Roman KK EK"/>
          <w:b/>
          <w:bCs/>
          <w:sz w:val="24"/>
          <w:szCs w:val="24"/>
          <w:lang w:val="uk-UA"/>
        </w:rPr>
      </w:pP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Акционерлік қоғам</w:t>
      </w:r>
      <w:r>
        <w:rPr>
          <w:rFonts w:ascii="Times New Roman KK EK" w:hAnsi="Times New Roman KK EK"/>
          <w:sz w:val="24"/>
          <w:szCs w:val="24"/>
          <w:lang w:val="uk-UA"/>
        </w:rPr>
        <w:t xml:space="preserve"> – жарғылық қоры акционерлердің арасында таратылған акциялардың белгілі бір санына бөлінген заңи тұлға, акциялардың саны олардың пайдадан өзінің үлесін алу құқығын куәландырады.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Акция</w:t>
      </w:r>
      <w:r>
        <w:rPr>
          <w:rFonts w:ascii="Times New Roman KK EK" w:hAnsi="Times New Roman KK EK"/>
          <w:sz w:val="24"/>
          <w:szCs w:val="24"/>
          <w:lang w:val="uk-UA"/>
        </w:rPr>
        <w:t xml:space="preserve"> – акционерлік қоғам шығаратын және акционерлік қоғамды басқаруға қатысуға, ол бойынша дивиденд және акционерлік капиталына қатысатын және иеленушісіне қоғам таратылған жағдайда оның мүлкінің құқықтарды куәландыратын бағалы қағаз.  </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Ақша</w:t>
      </w:r>
      <w:r>
        <w:rPr>
          <w:rFonts w:ascii="Times New Roman KK EK" w:hAnsi="Times New Roman KK EK"/>
          <w:sz w:val="24"/>
          <w:szCs w:val="24"/>
          <w:lang w:val="uk-UA"/>
        </w:rPr>
        <w:t xml:space="preserve"> – сатып алу- сатуда құн өлшемі болып табылатын және тауарларды айырбастау кезінде жалпыға ортақ балама рөлін атқаратын металл немесе қағаз белгілер, ерекше тауар.</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Ақша рыногы</w:t>
      </w:r>
      <w:r>
        <w:rPr>
          <w:rFonts w:ascii="Times New Roman KK EK" w:hAnsi="Times New Roman KK EK"/>
          <w:sz w:val="24"/>
          <w:szCs w:val="24"/>
          <w:lang w:val="uk-UA"/>
        </w:rPr>
        <w:t xml:space="preserve"> – қысқа мерзімді (бір жылға дейін) өтімді қаржы құралдары рыногы.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Амортизациялық аударымдар</w:t>
      </w:r>
      <w:r>
        <w:rPr>
          <w:rFonts w:ascii="Times New Roman KK EK" w:hAnsi="Times New Roman KK EK"/>
          <w:sz w:val="24"/>
          <w:szCs w:val="24"/>
          <w:lang w:val="uk-UA"/>
        </w:rPr>
        <w:t xml:space="preserve"> – негізгі құрал – жабдықтың тозығын толтыру үшін, яғни оны ұдайы жаңғырту үшін осы құрал-жабдық құнының бір бөлігін аудару.</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Аннуитет</w:t>
      </w:r>
      <w:r>
        <w:rPr>
          <w:rFonts w:ascii="Times New Roman KK EK" w:hAnsi="Times New Roman KK EK"/>
          <w:sz w:val="24"/>
          <w:szCs w:val="24"/>
          <w:lang w:val="uk-UA"/>
        </w:rPr>
        <w:t xml:space="preserve"> – дүркін-дүркін төленетін ақшалай сома (жарна, рента немесе табыс).</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Бағалы қағаздар</w:t>
      </w:r>
      <w:r>
        <w:rPr>
          <w:rFonts w:ascii="Times New Roman KK EK" w:hAnsi="Times New Roman KK EK"/>
          <w:sz w:val="24"/>
          <w:szCs w:val="24"/>
          <w:lang w:val="uk-UA"/>
        </w:rPr>
        <w:t xml:space="preserve"> – иеленушілеріне мүліктік құқық және белгілі бір ақшалай сома алуға құқық беретін ақша немесе тауар құжаттары. Бағалы қағаздарға акциялар, облигациялар және бағалы қағаздардың заңнамалық актілерімен айқындалған өзге де түрлері жатады.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Бағалы қағаздар рыногы</w:t>
      </w:r>
      <w:r>
        <w:rPr>
          <w:rFonts w:ascii="Times New Roman KK EK" w:hAnsi="Times New Roman KK EK"/>
          <w:sz w:val="24"/>
          <w:szCs w:val="24"/>
          <w:lang w:val="uk-UA"/>
        </w:rPr>
        <w:t xml:space="preserve"> – бағалы қағаздар сатып алынатын және сатылатын рынок.</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sz w:val="24"/>
          <w:szCs w:val="24"/>
          <w:lang w:val="uk-UA"/>
        </w:rPr>
        <w:t xml:space="preserve"> </w:t>
      </w:r>
      <w:r>
        <w:rPr>
          <w:rFonts w:ascii="Times New Roman KK EK" w:hAnsi="Times New Roman KK EK"/>
          <w:b/>
          <w:bCs/>
          <w:sz w:val="24"/>
          <w:szCs w:val="24"/>
          <w:lang w:val="uk-UA"/>
        </w:rPr>
        <w:t>Бағалы қағаздар рыногының кәсіби қатысушылары</w:t>
      </w:r>
      <w:r>
        <w:rPr>
          <w:rFonts w:ascii="Times New Roman KK EK" w:hAnsi="Times New Roman KK EK"/>
          <w:sz w:val="24"/>
          <w:szCs w:val="24"/>
          <w:lang w:val="uk-UA"/>
        </w:rPr>
        <w:t xml:space="preserve"> - өз қызметін акционерлік қоғамның ұйымдық-құқықтық нысанында жүзеге асыратын және бағалы қағаздар рыногында лицензиясы бар заңи тұлғалар.</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Банкроттық</w:t>
      </w:r>
      <w:r>
        <w:rPr>
          <w:rFonts w:ascii="Times New Roman KK EK" w:hAnsi="Times New Roman KK EK"/>
          <w:sz w:val="24"/>
          <w:szCs w:val="24"/>
          <w:lang w:val="uk-UA"/>
        </w:rPr>
        <w:t xml:space="preserve"> – қаржылық күйреу, жұтау, жоспардың күйреуі.</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Бизнес</w:t>
      </w:r>
      <w:r>
        <w:rPr>
          <w:rFonts w:ascii="Times New Roman KK EK" w:hAnsi="Times New Roman KK EK"/>
          <w:sz w:val="24"/>
          <w:szCs w:val="24"/>
          <w:lang w:val="uk-UA"/>
        </w:rPr>
        <w:t xml:space="preserve"> – пайда беретін экономикалық қызмет; баюдың көзі болып табылатын табыс әкелетін кез келген қызмет түрі (іс, кәсіп, кәсіпкерлік және басқалары).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Бизнес-жоспар</w:t>
      </w:r>
      <w:r>
        <w:rPr>
          <w:rFonts w:ascii="Times New Roman KK EK" w:hAnsi="Times New Roman KK EK"/>
          <w:sz w:val="24"/>
          <w:szCs w:val="24"/>
          <w:lang w:val="uk-UA"/>
        </w:rPr>
        <w:t xml:space="preserve"> – фирманың бизнес-операциясын, іс-қимылдарын жүзеге асыру жоспары, бағдарламасы.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Жинақтаушы зейнетақы қоры</w:t>
      </w:r>
      <w:r>
        <w:rPr>
          <w:rFonts w:ascii="Times New Roman KK EK" w:hAnsi="Times New Roman KK EK"/>
          <w:sz w:val="24"/>
          <w:szCs w:val="24"/>
          <w:lang w:val="uk-UA"/>
        </w:rPr>
        <w:t xml:space="preserve"> – зейнетақы жарналарын тартуды және зейнетақы төлемдері жөнідегі қызметті, сондай-ақ Қазақстан Республикасының заңдарында белгіленген тәртіппен зейнетақы активтерін инвестициялық басқару жөніндегі қызметті жүзеге асыратын заңи тұлға.</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 xml:space="preserve">Қаржы </w:t>
      </w:r>
      <w:r>
        <w:rPr>
          <w:rFonts w:ascii="Times New Roman KK EK" w:hAnsi="Times New Roman KK EK"/>
          <w:sz w:val="24"/>
          <w:szCs w:val="24"/>
          <w:lang w:val="uk-UA"/>
        </w:rPr>
        <w:t>– ақша қаражатын, қаржы ресурстарын, оларды жасалуы мен қозғалысы, бөлінісі мен қайта бөлінісі тұрғысынан алып қарайтын, экономикалық қатынастардың жиынтығы.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Қаржы құқығы</w:t>
      </w:r>
      <w:r>
        <w:rPr>
          <w:rFonts w:ascii="Times New Roman KK EK" w:hAnsi="Times New Roman KK EK"/>
          <w:sz w:val="24"/>
          <w:szCs w:val="24"/>
          <w:lang w:val="uk-UA"/>
        </w:rPr>
        <w:t xml:space="preserve"> – мемлекеттің қаржылық қызметімен байланысты қатынастарын реттейтін құқық саласы.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Қаржылық менеджмент</w:t>
      </w:r>
      <w:r>
        <w:rPr>
          <w:rFonts w:ascii="Times New Roman KK EK" w:hAnsi="Times New Roman KK EK"/>
          <w:sz w:val="24"/>
          <w:szCs w:val="24"/>
          <w:lang w:val="uk-UA"/>
        </w:rPr>
        <w:t xml:space="preserve"> – кәсіпорында инвестицияларды қоса барлық қаржы процестерін қалыптастыру және реттеу, жоспарлау, шешімдер қабылдау.</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Қаржы ресурстары</w:t>
      </w:r>
      <w:r>
        <w:rPr>
          <w:rFonts w:ascii="Times New Roman KK EK" w:hAnsi="Times New Roman KK EK"/>
          <w:sz w:val="24"/>
          <w:szCs w:val="24"/>
          <w:lang w:val="uk-UA"/>
        </w:rPr>
        <w:t xml:space="preserve"> – мемлекеттің, кәсіпорындардың, бірлестіктердің, ұйымдардың қарамағындағы ақша қаражаты мен қорларының жиынтығы, қоғамдық жиынтық өнім мен ұлттық табысты қайта бөлу барысында құрылады.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Қаржы рыногы</w:t>
      </w:r>
      <w:r>
        <w:rPr>
          <w:rFonts w:ascii="Times New Roman KK EK" w:hAnsi="Times New Roman KK EK"/>
          <w:sz w:val="24"/>
          <w:szCs w:val="24"/>
          <w:lang w:val="uk-UA"/>
        </w:rPr>
        <w:t xml:space="preserve"> – қаржылық қызмет көрсеті мен тұтынуға, сондай-ақ қаржы құралдарының шығарылуына және айналысына байланысты қатынастардың жиынтығы.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Қаржы рыногындағы кәсіби қызмет</w:t>
      </w:r>
      <w:r>
        <w:rPr>
          <w:rFonts w:ascii="Times New Roman KK EK" w:hAnsi="Times New Roman KK EK"/>
          <w:sz w:val="24"/>
          <w:szCs w:val="24"/>
          <w:lang w:val="uk-UA"/>
        </w:rPr>
        <w:t xml:space="preserve"> – қаржылық қызмет көрсету жөніндегі кәсіпкерлік қызмет.</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Қаржылық ұйым</w:t>
      </w:r>
      <w:r>
        <w:rPr>
          <w:rFonts w:ascii="Times New Roman KK EK" w:hAnsi="Times New Roman KK EK"/>
          <w:sz w:val="24"/>
          <w:szCs w:val="24"/>
          <w:lang w:val="uk-UA"/>
        </w:rPr>
        <w:t xml:space="preserve"> – қаржылық қызмет көрсету жөніндегі кәсіпкерлік қызметті жүзеге асыратын заңи тұлға.</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Қор биржасы</w:t>
      </w:r>
      <w:r>
        <w:rPr>
          <w:rFonts w:ascii="Times New Roman KK EK" w:hAnsi="Times New Roman KK EK"/>
          <w:sz w:val="24"/>
          <w:szCs w:val="24"/>
          <w:lang w:val="uk-UA"/>
        </w:rPr>
        <w:t xml:space="preserve"> – бағалы қағаздар рыногының кәсіпқой қатысушылары құратын акционерлік қоғам нысанындағы өзін-өзі реттейтін бей-коммерциялық ұйым.</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sz w:val="24"/>
          <w:szCs w:val="24"/>
          <w:lang w:val="uk-UA"/>
        </w:rPr>
        <w:t>Құжатты бағалы қағаздар – құжаттық нысанда шығарылған бағалы қағаздар.</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Материалдық емес активтер</w:t>
      </w:r>
      <w:r>
        <w:rPr>
          <w:rFonts w:ascii="Times New Roman KK EK" w:hAnsi="Times New Roman KK EK"/>
          <w:sz w:val="24"/>
          <w:szCs w:val="24"/>
          <w:lang w:val="uk-UA"/>
        </w:rPr>
        <w:t xml:space="preserve"> – жылдық жиынтық табыс алу үшін ұзақ мерзімді (бір жылдан артық) кезең ішінде пайдаланылатын материалдық емес активтер.</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lastRenderedPageBreak/>
        <w:t>Мемлекеттік бағалы қағаздар</w:t>
      </w:r>
      <w:r>
        <w:rPr>
          <w:rFonts w:ascii="Times New Roman KK EK" w:hAnsi="Times New Roman KK EK"/>
          <w:sz w:val="24"/>
          <w:szCs w:val="24"/>
          <w:lang w:val="uk-UA"/>
        </w:rPr>
        <w:t xml:space="preserve"> – Үкімет пен жергілікті атқарушы органдар шығарған бағалы қағаздар немесе елдің мемлекеттік (Ұлттық) банкісінің бағалы қағаздары.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Мемлекеттің активтері</w:t>
      </w:r>
      <w:r>
        <w:rPr>
          <w:rFonts w:ascii="Times New Roman KK EK" w:hAnsi="Times New Roman KK EK"/>
          <w:sz w:val="24"/>
          <w:szCs w:val="24"/>
          <w:lang w:val="uk-UA"/>
        </w:rPr>
        <w:t xml:space="preserve"> - өткен операциялар немесе оқиғалар нәтижесінде мемлекеттік меншікке алынған мүліктік және мүліктік емес игіліктер мен құндық бағасы бар құқықтар.</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Негізгі құралдар</w:t>
      </w:r>
      <w:r>
        <w:rPr>
          <w:rFonts w:ascii="Times New Roman KK EK" w:hAnsi="Times New Roman KK EK"/>
          <w:sz w:val="24"/>
          <w:szCs w:val="24"/>
          <w:lang w:val="uk-UA"/>
        </w:rPr>
        <w:t xml:space="preserve"> – қызмет ету мерзімі бір жылдан асатын материалдық активтер.</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Облигация</w:t>
      </w:r>
      <w:r>
        <w:rPr>
          <w:rFonts w:ascii="Times New Roman KK EK" w:hAnsi="Times New Roman KK EK"/>
          <w:sz w:val="24"/>
          <w:szCs w:val="24"/>
          <w:lang w:val="uk-UA"/>
        </w:rPr>
        <w:t xml:space="preserve"> – шығару кезінде айналыс мерзімі алдын ала белгіленген, оны шығару шарттарына сәйкес облигацияны шығарған тұлғадан ол бойынша сыйақы алу және оның айналыс мерзімінің аяқталуы бойынша облигацияның немесе өзге де мүліктік балама түріндегі нақты құнын алу құқығын куәландыратын бағалы қағаз.</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Портфелдік инвестиция</w:t>
      </w:r>
      <w:r>
        <w:rPr>
          <w:rFonts w:ascii="Times New Roman KK EK" w:hAnsi="Times New Roman KK EK"/>
          <w:sz w:val="24"/>
          <w:szCs w:val="24"/>
          <w:lang w:val="uk-UA"/>
        </w:rPr>
        <w:t xml:space="preserve"> – қор рыногында конъюнктураның өзгеруіне қарай кейіннен сату үшін бағалы қағаздарды сатып алу; несиегерге тәуелсіз қарызгерге кредит беру. Портфелдік инвестицияның негізгі мақсаты – алып-сатарлықпен пайда алу немесе кредит бойынша пайыз алу.</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Сақтық рыногы</w:t>
      </w:r>
      <w:r>
        <w:rPr>
          <w:rFonts w:ascii="Times New Roman KK EK" w:hAnsi="Times New Roman KK EK"/>
          <w:sz w:val="24"/>
          <w:szCs w:val="24"/>
          <w:lang w:val="uk-UA"/>
        </w:rPr>
        <w:t xml:space="preserve"> – сақтандыру бойынша қызметтер көрсету саласы, бүл қызметтерді сақтық компаниялары көрсетеді.</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Салықтар</w:t>
      </w:r>
      <w:r>
        <w:rPr>
          <w:rFonts w:ascii="Times New Roman KK EK" w:hAnsi="Times New Roman KK EK"/>
          <w:sz w:val="24"/>
          <w:szCs w:val="24"/>
          <w:lang w:val="uk-UA"/>
        </w:rPr>
        <w:t xml:space="preserve"> – мемлекет біржақты тәртіппен заң жүзінде белгілеген, белгілі бір мөлшерде жүргізетін, қайтарусыз және өтеусіз сипатта болатын бюджетке төленетін міндетті ақшалай төлемдер.</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Сыртқы қарыз</w:t>
      </w:r>
      <w:r>
        <w:rPr>
          <w:rFonts w:ascii="Times New Roman KK EK" w:hAnsi="Times New Roman KK EK"/>
          <w:sz w:val="24"/>
          <w:szCs w:val="24"/>
          <w:lang w:val="uk-UA"/>
        </w:rPr>
        <w:t xml:space="preserve"> – қарыз беруші Қазақстан Республикасының резиденті емес, ал қарыз алушы Қазақстан Республикасының Үкіметі немесе Қазақстан Республикасының резиденті болатын қарыз қатынастары.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Туынды бағалы қағаздар</w:t>
      </w:r>
      <w:r>
        <w:rPr>
          <w:rFonts w:ascii="Times New Roman KK EK" w:hAnsi="Times New Roman KK EK"/>
          <w:sz w:val="24"/>
          <w:szCs w:val="24"/>
          <w:lang w:val="uk-UA"/>
        </w:rPr>
        <w:t xml:space="preserve"> – осы туынды бағалы қағаздардың базалық активіне қатысты құқықты куәландыратын бағалы қағаздар. Туынды бағалы қағаздарға своптар, форвардтар, фьючерстер, депозитарийлік қолхаттар, варранттар және Қазақстан Республикасының заңнамасына сәйкес туынды бағалы қағаздар деп танылған басқа да бағалы қағаздар жатады.</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 xml:space="preserve">Хеджерлеу </w:t>
      </w:r>
      <w:r>
        <w:rPr>
          <w:rFonts w:ascii="Times New Roman KK EK" w:hAnsi="Times New Roman KK EK"/>
          <w:sz w:val="24"/>
          <w:szCs w:val="24"/>
          <w:lang w:val="uk-UA"/>
        </w:rPr>
        <w:t>– коммерциялық және валюталық қатерден сақтандыру.</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Эмиссиялық бағалы қағаздар</w:t>
      </w:r>
      <w:r>
        <w:rPr>
          <w:rFonts w:ascii="Times New Roman KK EK" w:hAnsi="Times New Roman KK EK"/>
          <w:sz w:val="24"/>
          <w:szCs w:val="24"/>
          <w:lang w:val="uk-UA"/>
        </w:rPr>
        <w:t xml:space="preserve"> – бір шығарылым шегінде осы шығарылым үшін бірдей жағдай негізінде орналастырылатын және айналымда болатын, біртекті белгілері мен реквизиттері бар  бағалы қағаздар.  </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Эмиссиялық емес бағалы қағаздар</w:t>
      </w:r>
      <w:r>
        <w:rPr>
          <w:rFonts w:ascii="Times New Roman KK EK" w:hAnsi="Times New Roman KK EK"/>
          <w:sz w:val="24"/>
          <w:szCs w:val="24"/>
          <w:lang w:val="uk-UA"/>
        </w:rPr>
        <w:t xml:space="preserve"> – заңнамалық актілерде көрсетілген белгілерге сәйкес келмейтін бағалы қағаздар.</w:t>
      </w:r>
    </w:p>
    <w:p w:rsidR="00302BF0" w:rsidRDefault="00302BF0" w:rsidP="00302BF0">
      <w:pPr>
        <w:pStyle w:val="WW-2"/>
        <w:spacing w:line="240" w:lineRule="auto"/>
        <w:ind w:firstLine="0"/>
        <w:jc w:val="left"/>
        <w:rPr>
          <w:rFonts w:ascii="Times New Roman KK EK" w:hAnsi="Times New Roman KK EK"/>
          <w:sz w:val="24"/>
          <w:szCs w:val="24"/>
          <w:lang w:val="uk-UA"/>
        </w:rPr>
      </w:pPr>
      <w:r>
        <w:rPr>
          <w:rFonts w:ascii="Times New Roman KK EK" w:hAnsi="Times New Roman KK EK"/>
          <w:b/>
          <w:bCs/>
          <w:sz w:val="24"/>
          <w:szCs w:val="24"/>
          <w:lang w:val="uk-UA"/>
        </w:rPr>
        <w:t>Эмитенттер</w:t>
      </w:r>
      <w:r>
        <w:rPr>
          <w:rFonts w:ascii="Times New Roman KK EK" w:hAnsi="Times New Roman KK EK"/>
          <w:sz w:val="24"/>
          <w:szCs w:val="24"/>
          <w:lang w:val="uk-UA"/>
        </w:rPr>
        <w:t xml:space="preserve"> – қолданылып жүрген заңдарға сәйкес эмиссиялық бағалы қағаздар шығаруды жүзеге асыратын заңи тұлғалар.</w:t>
      </w:r>
    </w:p>
    <w:p w:rsidR="00E11383" w:rsidRPr="00302BF0" w:rsidRDefault="00E11383">
      <w:pPr>
        <w:rPr>
          <w:lang w:val="en-US"/>
        </w:rPr>
      </w:pPr>
    </w:p>
    <w:sectPr w:rsidR="00E11383" w:rsidRPr="00302BF0"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F0"/>
    <w:rsid w:val="00302BF0"/>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2">
    <w:name w:val="WW-Основной текст с отступом 2"/>
    <w:basedOn w:val="a"/>
    <w:rsid w:val="00302BF0"/>
    <w:pPr>
      <w:suppressAutoHyphens/>
      <w:spacing w:line="360" w:lineRule="auto"/>
      <w:ind w:firstLine="720"/>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2">
    <w:name w:val="WW-Основной текст с отступом 2"/>
    <w:basedOn w:val="a"/>
    <w:rsid w:val="00302BF0"/>
    <w:pPr>
      <w:suppressAutoHyphens/>
      <w:spacing w:line="360" w:lineRule="auto"/>
      <w:ind w:firstLine="720"/>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4718</Characters>
  <Application>Microsoft Macintosh Word</Application>
  <DocSecurity>0</DocSecurity>
  <Lines>39</Lines>
  <Paragraphs>11</Paragraphs>
  <ScaleCrop>false</ScaleCrop>
  <Company>Dom</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2016-11-01T04:15:00Z</dcterms:created>
  <dcterms:modified xsi:type="dcterms:W3CDTF">2016-11-01T04:15:00Z</dcterms:modified>
</cp:coreProperties>
</file>